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Style w:val="cat-Dategrp-5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351</w:t>
      </w:r>
      <w:r>
        <w:rPr>
          <w:rFonts w:ascii="Times New Roman" w:eastAsia="Times New Roman" w:hAnsi="Times New Roman" w:cs="Times New Roman"/>
          <w:sz w:val="26"/>
          <w:szCs w:val="26"/>
        </w:rPr>
        <w:t>-2803/2025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ч.2 ст.15.33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2rplc-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FIOgrp-16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0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СОК «Ветеран» </w:t>
      </w:r>
      <w:r>
        <w:rPr>
          <w:rStyle w:val="cat-Addressgrp-2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уч.22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2rplc-1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должностные обязанности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месту регистрации юридического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3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ст.24 Федерального закона от </w:t>
      </w:r>
      <w:r>
        <w:rPr>
          <w:rStyle w:val="cat-Dategrp-7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24 </w:t>
      </w:r>
      <w:r>
        <w:rPr>
          <w:rStyle w:val="cat-Timegrp-23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начисленных страховых взносах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застрахованных лиц </w:t>
      </w:r>
      <w:r>
        <w:rPr>
          <w:rStyle w:val="cat-OrganizationNamegrp-22rplc-1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составе единой формы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6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Style w:val="cat-Dategrp-9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4rplc-1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времени судебного заседания извещен надлежащим образом, об отложении судебного заседания не ходатайствова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7rplc-2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ч.2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влечет наложение административного штрафа на должностных лиц в размере от трехсот до </w:t>
      </w:r>
      <w:r>
        <w:rPr>
          <w:rStyle w:val="cat-SumInWordsgrp-19rplc-22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7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указанных требований </w:t>
      </w:r>
      <w:r>
        <w:rPr>
          <w:rStyle w:val="cat-FIOgrp-17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>
        <w:rPr>
          <w:rStyle w:val="cat-Dategrp-8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Dategrp-11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Style w:val="cat-Dategrp-12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выходные дни)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 по форме 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>за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6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предоставив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по телекоммуникационным каналам связи </w:t>
      </w:r>
      <w:r>
        <w:rPr>
          <w:rStyle w:val="cat-Dategrp-13rplc-30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7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860025200</w:t>
      </w:r>
      <w:r>
        <w:rPr>
          <w:rFonts w:ascii="Times New Roman" w:eastAsia="Times New Roman" w:hAnsi="Times New Roman" w:cs="Times New Roman"/>
          <w:sz w:val="26"/>
          <w:szCs w:val="26"/>
        </w:rPr>
        <w:t>290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4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Выписки Программы Фонда со сведениями о поступлении 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Выписки из ЕГРЮЛ в отношении </w:t>
      </w:r>
      <w:r>
        <w:rPr>
          <w:rStyle w:val="cat-OrganizationNamegrp-22rplc-3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7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ирует по ч.2 ст.15.33 КоАП </w:t>
      </w:r>
      <w:r>
        <w:rPr>
          <w:rFonts w:ascii="Times New Roman" w:eastAsia="Times New Roman" w:hAnsi="Times New Roman" w:cs="Times New Roman"/>
          <w:sz w:val="26"/>
          <w:szCs w:val="26"/>
        </w:rPr>
        <w:t>РФ-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арушение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2rplc-3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sz w:val="26"/>
          <w:szCs w:val="26"/>
        </w:rPr>
        <w:t>т.15.33 КоАП РФ,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Style w:val="cat-Sumgrp-20rplc-3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4rplc-39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ИНН получателя: </w:t>
      </w:r>
      <w:r>
        <w:rPr>
          <w:rStyle w:val="cat-PhoneNumbergrp-25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получателя: </w:t>
      </w:r>
      <w:r>
        <w:rPr>
          <w:rStyle w:val="cat-PhoneNumbergrp-26rplc-4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ОКТМО 71871000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БИК ТОФК-</w:t>
      </w:r>
      <w:r>
        <w:rPr>
          <w:rStyle w:val="cat-PhoneNumbergrp-27rplc-4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79711601230060003140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Кор/счет 40102810245370000007 КБК –79711601230060003140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7978600</w:t>
      </w:r>
      <w:r>
        <w:rPr>
          <w:rFonts w:ascii="Times New Roman" w:eastAsia="Times New Roman" w:hAnsi="Times New Roman" w:cs="Times New Roman"/>
          <w:sz w:val="26"/>
          <w:szCs w:val="26"/>
        </w:rPr>
        <w:t>1802250047635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4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18rplc-4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5rplc-3">
    <w:name w:val="cat-FIO grp-15 rplc-3"/>
    <w:basedOn w:val="DefaultParagraphFont"/>
  </w:style>
  <w:style w:type="character" w:customStyle="1" w:styleId="cat-OrganizationNamegrp-22rplc-4">
    <w:name w:val="cat-OrganizationName grp-22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FIOgrp-17rplc-10">
    <w:name w:val="cat-FIO grp-17 rplc-10"/>
    <w:basedOn w:val="DefaultParagraphFont"/>
  </w:style>
  <w:style w:type="character" w:customStyle="1" w:styleId="cat-OrganizationNamegrp-22rplc-11">
    <w:name w:val="cat-OrganizationName grp-2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Timegrp-23rplc-14">
    <w:name w:val="cat-Time grp-23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OrganizationNamegrp-22rplc-16">
    <w:name w:val="cat-OrganizationName grp-22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Timegrp-24rplc-19">
    <w:name w:val="cat-Time grp-24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SumInWordsgrp-19rplc-22">
    <w:name w:val="cat-SumInWords grp-19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Dategrp-6rplc-29">
    <w:name w:val="cat-Date grp-6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Dategrp-13rplc-33">
    <w:name w:val="cat-Date grp-13 rplc-33"/>
    <w:basedOn w:val="DefaultParagraphFont"/>
  </w:style>
  <w:style w:type="character" w:customStyle="1" w:styleId="cat-OrganizationNamegrp-22rplc-34">
    <w:name w:val="cat-OrganizationName grp-22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OrganizationNamegrp-22rplc-36">
    <w:name w:val="cat-OrganizationName grp-22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Sumgrp-20rplc-38">
    <w:name w:val="cat-Sum grp-20 rplc-38"/>
    <w:basedOn w:val="DefaultParagraphFont"/>
  </w:style>
  <w:style w:type="character" w:customStyle="1" w:styleId="cat-Addressgrp-4rplc-39">
    <w:name w:val="cat-Address grp-4 rplc-39"/>
    <w:basedOn w:val="DefaultParagraphFont"/>
  </w:style>
  <w:style w:type="character" w:customStyle="1" w:styleId="cat-PhoneNumbergrp-25rplc-40">
    <w:name w:val="cat-PhoneNumber grp-25 rplc-40"/>
    <w:basedOn w:val="DefaultParagraphFont"/>
  </w:style>
  <w:style w:type="character" w:customStyle="1" w:styleId="cat-PhoneNumbergrp-26rplc-41">
    <w:name w:val="cat-PhoneNumber grp-26 rplc-41"/>
    <w:basedOn w:val="DefaultParagraphFont"/>
  </w:style>
  <w:style w:type="character" w:customStyle="1" w:styleId="cat-PhoneNumbergrp-27rplc-42">
    <w:name w:val="cat-PhoneNumber grp-27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FIOgrp-18rplc-44">
    <w:name w:val="cat-FIO grp-18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